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附件1：</w:t>
      </w:r>
    </w:p>
    <w:p>
      <w:pPr>
        <w:widowControl/>
        <w:spacing w:before="100" w:beforeAutospacing="1" w:after="100" w:afterAutospacing="1" w:line="390" w:lineRule="atLeast"/>
        <w:jc w:val="center"/>
        <w:rPr>
          <w:rFonts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2021届本科毕业生学历证书图像信息采集安排表</w:t>
      </w:r>
    </w:p>
    <w:tbl>
      <w:tblPr>
        <w:tblStyle w:val="3"/>
        <w:tblW w:w="907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561"/>
        <w:gridCol w:w="1908"/>
        <w:gridCol w:w="25"/>
        <w:gridCol w:w="1328"/>
        <w:gridCol w:w="709"/>
        <w:gridCol w:w="709"/>
        <w:gridCol w:w="15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7" w:type="dxa"/>
            <w:tcBorders>
              <w:top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日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期</w:t>
            </w:r>
          </w:p>
        </w:tc>
        <w:tc>
          <w:tcPr>
            <w:tcW w:w="1561" w:type="dxa"/>
            <w:tcBorders>
              <w:top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时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间</w:t>
            </w:r>
          </w:p>
        </w:tc>
        <w:tc>
          <w:tcPr>
            <w:tcW w:w="3261" w:type="dxa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学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院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（部）</w:t>
            </w:r>
          </w:p>
        </w:tc>
        <w:tc>
          <w:tcPr>
            <w:tcW w:w="709" w:type="dxa"/>
            <w:tcBorders>
              <w:top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709" w:type="dxa"/>
            <w:tcBorders>
              <w:top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组别</w:t>
            </w:r>
          </w:p>
        </w:tc>
        <w:tc>
          <w:tcPr>
            <w:tcW w:w="1559" w:type="dxa"/>
            <w:tcBorders>
              <w:top w:val="single" w:color="auto" w:sz="12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地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10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25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周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日）</w:t>
            </w:r>
          </w:p>
        </w:tc>
        <w:tc>
          <w:tcPr>
            <w:tcW w:w="156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8:00-9:40</w:t>
            </w:r>
          </w:p>
        </w:tc>
        <w:tc>
          <w:tcPr>
            <w:tcW w:w="326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教育学部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709" w:type="dxa"/>
            <w:vMerge w:val="restart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一组</w:t>
            </w:r>
          </w:p>
        </w:tc>
        <w:tc>
          <w:tcPr>
            <w:tcW w:w="1559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净月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综合教学楼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1、2、3、4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教室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1F1F1" w:themeFill="background1" w:themeFillShade="F2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9：40-11:30</w:t>
            </w:r>
          </w:p>
        </w:tc>
        <w:tc>
          <w:tcPr>
            <w:tcW w:w="326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1F1F1" w:themeFill="background1" w:themeFillShade="F2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13:00-14:10</w:t>
            </w:r>
          </w:p>
        </w:tc>
        <w:tc>
          <w:tcPr>
            <w:tcW w:w="326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1F1F1" w:themeFill="background1" w:themeFillShade="F2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14:10-15:30</w:t>
            </w:r>
          </w:p>
        </w:tc>
        <w:tc>
          <w:tcPr>
            <w:tcW w:w="326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历史文化学院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1F1F1" w:themeFill="background1" w:themeFillShade="F2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8:00-10:00</w:t>
            </w:r>
          </w:p>
        </w:tc>
        <w:tc>
          <w:tcPr>
            <w:tcW w:w="326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化学学院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162</w:t>
            </w:r>
          </w:p>
        </w:tc>
        <w:tc>
          <w:tcPr>
            <w:tcW w:w="709" w:type="dxa"/>
            <w:vMerge w:val="restart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二组</w:t>
            </w:r>
          </w:p>
        </w:tc>
        <w:tc>
          <w:tcPr>
            <w:tcW w:w="1559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1F1F1" w:themeFill="background1" w:themeFillShade="F2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10:00-11:30</w:t>
            </w:r>
          </w:p>
        </w:tc>
        <w:tc>
          <w:tcPr>
            <w:tcW w:w="326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地理科学学院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148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1F1F1" w:themeFill="background1" w:themeFillShade="F2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13:00-14:00</w:t>
            </w:r>
          </w:p>
        </w:tc>
        <w:tc>
          <w:tcPr>
            <w:tcW w:w="326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马克思主义学部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1F1F1" w:themeFill="background1" w:themeFillShade="F2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14:00-15:00</w:t>
            </w:r>
          </w:p>
        </w:tc>
        <w:tc>
          <w:tcPr>
            <w:tcW w:w="1908" w:type="dxa"/>
            <w:vMerge w:val="restart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13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体育教育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1F1F1" w:themeFill="background1" w:themeFillShade="F2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15:00-15:30</w:t>
            </w:r>
          </w:p>
        </w:tc>
        <w:tc>
          <w:tcPr>
            <w:tcW w:w="1908" w:type="dxa"/>
            <w:vMerge w:val="continue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运动 民族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1F1F1" w:themeFill="background1" w:themeFillShade="F2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8:00-9:00</w:t>
            </w:r>
          </w:p>
        </w:tc>
        <w:tc>
          <w:tcPr>
            <w:tcW w:w="326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心理学院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vMerge w:val="restart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三组</w:t>
            </w:r>
          </w:p>
        </w:tc>
        <w:tc>
          <w:tcPr>
            <w:tcW w:w="1559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1F1F1" w:themeFill="background1" w:themeFillShade="F2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9:00-11:30</w:t>
            </w:r>
          </w:p>
        </w:tc>
        <w:tc>
          <w:tcPr>
            <w:tcW w:w="326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192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1F1F1" w:themeFill="background1" w:themeFillShade="F2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13:00-15：00</w:t>
            </w:r>
          </w:p>
        </w:tc>
        <w:tc>
          <w:tcPr>
            <w:tcW w:w="3261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204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1F1F1" w:themeFill="background1" w:themeFillShade="F2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8:00-9:30</w:t>
            </w:r>
          </w:p>
        </w:tc>
        <w:tc>
          <w:tcPr>
            <w:tcW w:w="1933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文学院</w:t>
            </w:r>
          </w:p>
        </w:tc>
        <w:tc>
          <w:tcPr>
            <w:tcW w:w="13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公费师范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709" w:type="dxa"/>
            <w:vMerge w:val="restart"/>
            <w:tcBorders>
              <w:top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四组</w:t>
            </w:r>
          </w:p>
        </w:tc>
        <w:tc>
          <w:tcPr>
            <w:tcW w:w="1559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1F1F1" w:themeFill="background1" w:themeFillShade="F2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9:30-11:00</w:t>
            </w:r>
          </w:p>
        </w:tc>
        <w:tc>
          <w:tcPr>
            <w:tcW w:w="1933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楷体_GB2312" w:hAnsi="宋体" w:eastAsia="楷体_GB2312" w:cs="宋体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w w:val="90"/>
                <w:kern w:val="0"/>
                <w:sz w:val="24"/>
                <w:szCs w:val="24"/>
              </w:rPr>
              <w:t>非公费师范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tcBorders>
              <w:top w:val="single" w:color="auto" w:sz="6" w:space="0"/>
              <w:bottom w:val="single" w:color="auto" w:sz="12" w:space="0"/>
            </w:tcBorders>
            <w:shd w:val="clear" w:color="auto" w:fill="F1F1F1" w:themeFill="background1" w:themeFillShade="F2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  <w:tc>
          <w:tcPr>
            <w:tcW w:w="4822" w:type="dxa"/>
            <w:gridSpan w:val="4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  计</w:t>
            </w:r>
          </w:p>
        </w:tc>
        <w:tc>
          <w:tcPr>
            <w:tcW w:w="709" w:type="dxa"/>
            <w:tcBorders>
              <w:top w:val="single" w:color="auto" w:sz="6" w:space="0"/>
              <w:bottom w:val="single" w:color="auto" w:sz="12" w:space="0"/>
            </w:tcBorders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1753</w:t>
            </w:r>
          </w:p>
        </w:tc>
        <w:tc>
          <w:tcPr>
            <w:tcW w:w="709" w:type="dxa"/>
            <w:vMerge w:val="continue"/>
            <w:tcBorders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restart"/>
            <w:tcBorders>
              <w:top w:val="single" w:color="auto" w:sz="12" w:space="0"/>
            </w:tcBorders>
            <w:shd w:val="clear" w:color="auto" w:fill="F1F1F1" w:themeFill="background1" w:themeFillShade="F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11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1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日</w:t>
            </w:r>
          </w:p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（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周</w:t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日）</w:t>
            </w:r>
          </w:p>
        </w:tc>
        <w:tc>
          <w:tcPr>
            <w:tcW w:w="1561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0-9: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93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经济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与管理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学院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709" w:type="dxa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一组</w:t>
            </w:r>
          </w:p>
        </w:tc>
        <w:tc>
          <w:tcPr>
            <w:tcW w:w="155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本部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逸夫</w: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教学楼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101、102、103、104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shd w:val="clear" w:color="auto" w:fill="F1F1F1" w:themeFill="background1" w:themeFillShade="F2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9:20-10:20</w:t>
            </w:r>
          </w:p>
        </w:tc>
        <w:tc>
          <w:tcPr>
            <w:tcW w:w="193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709" w:type="dxa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shd w:val="clear" w:color="auto" w:fill="F1F1F1" w:themeFill="background1" w:themeFillShade="F2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933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8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中美会计</w:t>
            </w:r>
          </w:p>
        </w:tc>
        <w:tc>
          <w:tcPr>
            <w:tcW w:w="709" w:type="dxa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shd w:val="clear" w:color="auto" w:fill="F1F1F1" w:themeFill="background1" w:themeFillShade="F2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13:00-14:30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传媒科学学院</w:t>
            </w:r>
          </w:p>
        </w:tc>
        <w:tc>
          <w:tcPr>
            <w:tcW w:w="709" w:type="dxa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shd w:val="clear" w:color="auto" w:fill="F1F1F1" w:themeFill="background1" w:themeFillShade="F2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8:00-9:30</w:t>
            </w:r>
          </w:p>
        </w:tc>
        <w:tc>
          <w:tcPr>
            <w:tcW w:w="190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w w:val="80"/>
                <w:kern w:val="0"/>
                <w:sz w:val="24"/>
                <w:szCs w:val="24"/>
              </w:rPr>
              <w:t>信息</w:t>
            </w:r>
            <w:r>
              <w:rPr>
                <w:rFonts w:hint="eastAsia" w:ascii="宋体" w:hAnsi="宋体" w:eastAsia="宋体" w:cs="宋体"/>
                <w:spacing w:val="-10"/>
                <w:w w:val="80"/>
                <w:kern w:val="0"/>
                <w:sz w:val="24"/>
                <w:szCs w:val="24"/>
              </w:rPr>
              <w:t>科学与技术</w:t>
            </w:r>
            <w:r>
              <w:rPr>
                <w:rFonts w:ascii="宋体" w:hAnsi="宋体" w:eastAsia="宋体" w:cs="宋体"/>
                <w:spacing w:val="-10"/>
                <w:w w:val="80"/>
                <w:kern w:val="0"/>
                <w:sz w:val="24"/>
                <w:szCs w:val="24"/>
              </w:rPr>
              <w:t>学院</w:t>
            </w:r>
          </w:p>
        </w:tc>
        <w:tc>
          <w:tcPr>
            <w:tcW w:w="13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计算机</w:t>
            </w:r>
          </w:p>
        </w:tc>
        <w:tc>
          <w:tcPr>
            <w:tcW w:w="709" w:type="dxa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二组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shd w:val="clear" w:color="auto" w:fill="F1F1F1" w:themeFill="background1" w:themeFillShade="F2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9:30-11:00</w:t>
            </w:r>
          </w:p>
        </w:tc>
        <w:tc>
          <w:tcPr>
            <w:tcW w:w="19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709" w:type="dxa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shd w:val="clear" w:color="auto" w:fill="F1F1F1" w:themeFill="background1" w:themeFillShade="F2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13:00-14:30</w:t>
            </w:r>
          </w:p>
        </w:tc>
        <w:tc>
          <w:tcPr>
            <w:tcW w:w="1908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美术学院</w:t>
            </w:r>
          </w:p>
        </w:tc>
        <w:tc>
          <w:tcPr>
            <w:tcW w:w="13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美术 雕塑</w:t>
            </w:r>
          </w:p>
        </w:tc>
        <w:tc>
          <w:tcPr>
            <w:tcW w:w="709" w:type="dxa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shd w:val="clear" w:color="auto" w:fill="F1F1F1" w:themeFill="background1" w:themeFillShade="F2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14:30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908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艺术设计</w:t>
            </w:r>
          </w:p>
        </w:tc>
        <w:tc>
          <w:tcPr>
            <w:tcW w:w="709" w:type="dxa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shd w:val="clear" w:color="auto" w:fill="F1F1F1" w:themeFill="background1" w:themeFillShade="F2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8:00-9:30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音乐学院</w:t>
            </w:r>
          </w:p>
        </w:tc>
        <w:tc>
          <w:tcPr>
            <w:tcW w:w="709" w:type="dxa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三组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shd w:val="clear" w:color="auto" w:fill="F1F1F1" w:themeFill="background1" w:themeFillShade="F2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9:30-10:30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环境学院</w:t>
            </w:r>
          </w:p>
        </w:tc>
        <w:tc>
          <w:tcPr>
            <w:tcW w:w="709" w:type="dxa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shd w:val="clear" w:color="auto" w:fill="F1F1F1" w:themeFill="background1" w:themeFillShade="F2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13:00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纽瓦克学院</w:t>
            </w:r>
          </w:p>
        </w:tc>
        <w:tc>
          <w:tcPr>
            <w:tcW w:w="709" w:type="dxa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245</w:t>
            </w:r>
          </w:p>
        </w:tc>
        <w:tc>
          <w:tcPr>
            <w:tcW w:w="709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shd w:val="clear" w:color="auto" w:fill="F1F1F1" w:themeFill="background1" w:themeFillShade="F2"/>
          </w:tcPr>
          <w:p>
            <w:pPr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709" w:type="dxa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四组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continue"/>
            <w:shd w:val="clear" w:color="auto" w:fill="F1F1F1" w:themeFill="background1" w:themeFillShade="F2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61" w:type="dxa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11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261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政法学院</w:t>
            </w:r>
          </w:p>
        </w:tc>
        <w:tc>
          <w:tcPr>
            <w:tcW w:w="709" w:type="dxa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173</w:t>
            </w:r>
          </w:p>
        </w:tc>
        <w:tc>
          <w:tcPr>
            <w:tcW w:w="709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7" w:type="dxa"/>
            <w:vMerge w:val="continue"/>
            <w:shd w:val="clear" w:color="auto" w:fill="F1F1F1" w:themeFill="background1" w:themeFillShade="F2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822" w:type="dxa"/>
            <w:gridSpan w:val="4"/>
            <w:vAlign w:val="center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  计</w:t>
            </w:r>
          </w:p>
        </w:tc>
        <w:tc>
          <w:tcPr>
            <w:tcW w:w="709" w:type="dxa"/>
          </w:tcPr>
          <w:p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1770</w:t>
            </w:r>
          </w:p>
        </w:tc>
        <w:tc>
          <w:tcPr>
            <w:tcW w:w="709" w:type="dxa"/>
            <w:vMerge w:val="continue"/>
            <w:shd w:val="clear" w:color="auto" w:fill="auto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B6ADB"/>
    <w:rsid w:val="096B6ADB"/>
    <w:rsid w:val="7B03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2020-10-21T04:09:00Z</dcterms:created>
  <dc:creator>Administrator</dc:creator>
  <cp:lastModifiedBy>Administrator</cp:lastModifiedBy>
  <dcterms:modified xsi:type="dcterms:W3CDTF">2020-10-21T04:10:01Z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